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3AC48" w14:textId="77777777" w:rsidR="000B3EF3" w:rsidRDefault="000B3EF3" w:rsidP="000B3EF3">
      <w:pPr>
        <w:pStyle w:val="1"/>
        <w:spacing w:before="0" w:after="0" w:line="240" w:lineRule="auto"/>
        <w:jc w:val="center"/>
        <w:rPr>
          <w:rFonts w:ascii="Microsoft JhengHei UI" w:eastAsia="Microsoft JhengHei UI" w:hAnsi="Microsoft JhengHei UI"/>
          <w:color w:val="000000" w:themeColor="text1"/>
          <w:sz w:val="24"/>
          <w:szCs w:val="24"/>
        </w:rPr>
      </w:pPr>
      <w:r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賽</w:t>
      </w:r>
      <w:r w:rsidRPr="007B2EEA"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馬會探索科學 - 先鋒教師學習任務報告</w:t>
      </w:r>
      <w:r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(</w:t>
      </w:r>
      <w:proofErr w:type="gramStart"/>
      <w:r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庾詠軒</w:t>
      </w:r>
      <w:proofErr w:type="gramEnd"/>
      <w:r>
        <w:rPr>
          <w:rFonts w:ascii="Microsoft JhengHei UI" w:eastAsia="Microsoft JhengHei UI" w:hAnsi="Microsoft JhengHei UI"/>
          <w:color w:val="000000" w:themeColor="text1"/>
          <w:sz w:val="24"/>
          <w:szCs w:val="24"/>
        </w:rPr>
        <w:t>)</w:t>
      </w:r>
    </w:p>
    <w:p w14:paraId="5CA3FBA6" w14:textId="2FD5E51F" w:rsidR="000B3EF3" w:rsidRPr="007B2EEA" w:rsidRDefault="000B3EF3" w:rsidP="000B3EF3">
      <w:pPr>
        <w:pStyle w:val="1"/>
        <w:spacing w:before="0" w:after="0" w:line="240" w:lineRule="auto"/>
        <w:jc w:val="center"/>
        <w:rPr>
          <w:rFonts w:ascii="Microsoft JhengHei UI" w:eastAsia="Microsoft JhengHei UI" w:hAnsi="Microsoft JhengHei UI"/>
          <w:color w:val="000000" w:themeColor="text1"/>
          <w:sz w:val="24"/>
          <w:szCs w:val="24"/>
        </w:rPr>
      </w:pPr>
      <w:r w:rsidRPr="007B2EEA">
        <w:rPr>
          <w:rFonts w:ascii="Microsoft JhengHei UI" w:eastAsia="Microsoft JhengHei UI" w:hAnsi="Microsoft JhengHei UI"/>
          <w:color w:val="000000" w:themeColor="text1"/>
          <w:sz w:val="24"/>
          <w:szCs w:val="24"/>
        </w:rPr>
        <w:t>2025</w:t>
      </w:r>
      <w:r w:rsidRPr="007B2EEA"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華盛頓史密森尼科學教育中心</w:t>
      </w:r>
    </w:p>
    <w:p w14:paraId="19FA00C0" w14:textId="77777777" w:rsidR="000B3EF3" w:rsidRPr="007B2EEA" w:rsidRDefault="000B3EF3" w:rsidP="000B3EF3">
      <w:pPr>
        <w:pStyle w:val="2"/>
        <w:spacing w:before="0" w:after="0" w:line="240" w:lineRule="auto"/>
        <w:jc w:val="center"/>
        <w:rPr>
          <w:rFonts w:ascii="Microsoft JhengHei UI" w:eastAsia="Microsoft JhengHei UI" w:hAnsi="Microsoft JhengHei UI"/>
          <w:color w:val="000000" w:themeColor="text1"/>
          <w:sz w:val="24"/>
          <w:szCs w:val="24"/>
        </w:rPr>
      </w:pPr>
      <w:r w:rsidRPr="007B2EEA"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戶外教與學設計個案 - 根據學習所得，</w:t>
      </w:r>
      <w:r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就</w:t>
      </w:r>
      <w:r w:rsidRPr="007B2EEA"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先前提交的教</w:t>
      </w:r>
      <w:r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學設計</w:t>
      </w:r>
      <w:r w:rsidRPr="007B2EEA">
        <w:rPr>
          <w:rFonts w:ascii="Microsoft JhengHei UI" w:eastAsia="Microsoft JhengHei UI" w:hAnsi="Microsoft JhengHei UI" w:hint="eastAsia"/>
          <w:color w:val="000000" w:themeColor="text1"/>
          <w:sz w:val="24"/>
          <w:szCs w:val="24"/>
        </w:rPr>
        <w:t>進行優化提升。</w:t>
      </w:r>
    </w:p>
    <w:p w14:paraId="5CBC5E9D" w14:textId="1B30E478" w:rsidR="007673B7" w:rsidRPr="007B2EEA" w:rsidRDefault="007673B7" w:rsidP="007B2EEA">
      <w:pPr>
        <w:pStyle w:val="1"/>
        <w:spacing w:before="0" w:after="0" w:line="240" w:lineRule="auto"/>
        <w:jc w:val="center"/>
        <w:rPr>
          <w:rFonts w:ascii="Microsoft JhengHei UI" w:eastAsia="Microsoft JhengHei UI" w:hAnsi="Microsoft JhengHei UI"/>
          <w:color w:val="000000" w:themeColor="text1"/>
          <w:sz w:val="24"/>
          <w:szCs w:val="24"/>
        </w:rPr>
      </w:pPr>
    </w:p>
    <w:tbl>
      <w:tblPr>
        <w:tblStyle w:val="ae"/>
        <w:tblpPr w:leftFromText="180" w:rightFromText="180" w:vertAnchor="text" w:horzAnchor="margin" w:tblpXSpec="center" w:tblpY="236"/>
        <w:tblW w:w="10343" w:type="dxa"/>
        <w:tblLayout w:type="fixed"/>
        <w:tblLook w:val="04A0" w:firstRow="1" w:lastRow="0" w:firstColumn="1" w:lastColumn="0" w:noHBand="0" w:noVBand="1"/>
      </w:tblPr>
      <w:tblGrid>
        <w:gridCol w:w="1423"/>
        <w:gridCol w:w="8920"/>
      </w:tblGrid>
      <w:tr w:rsidR="005473D7" w:rsidRPr="007B2EEA" w14:paraId="150B80D2" w14:textId="77777777" w:rsidTr="005473D7">
        <w:trPr>
          <w:trHeight w:val="186"/>
        </w:trPr>
        <w:tc>
          <w:tcPr>
            <w:tcW w:w="1423" w:type="dxa"/>
          </w:tcPr>
          <w:p w14:paraId="35C66814" w14:textId="77777777" w:rsidR="005473D7" w:rsidRPr="007B2EEA" w:rsidRDefault="005473D7" w:rsidP="005473D7">
            <w:pPr>
              <w:jc w:val="center"/>
              <w:rPr>
                <w:rFonts w:ascii="Microsoft JhengHei UI" w:eastAsia="Microsoft JhengHei UI" w:hAnsi="Microsoft JhengHei UI"/>
                <w:color w:val="000000" w:themeColor="text1"/>
              </w:rPr>
            </w:pPr>
            <w:r w:rsidRPr="007B2EEA">
              <w:rPr>
                <w:rFonts w:ascii="Microsoft JhengHei UI" w:eastAsia="Microsoft JhengHei UI" w:hAnsi="Microsoft JhengHei UI" w:hint="eastAsia"/>
                <w:color w:val="000000" w:themeColor="text1"/>
              </w:rPr>
              <w:t>優化要點/理念</w:t>
            </w:r>
          </w:p>
        </w:tc>
        <w:tc>
          <w:tcPr>
            <w:tcW w:w="8920" w:type="dxa"/>
          </w:tcPr>
          <w:p w14:paraId="17939D70" w14:textId="77777777" w:rsidR="005473D7" w:rsidRPr="007B2EEA" w:rsidRDefault="005473D7" w:rsidP="005473D7">
            <w:pPr>
              <w:jc w:val="center"/>
              <w:rPr>
                <w:rFonts w:ascii="Microsoft JhengHei UI" w:eastAsia="Microsoft JhengHei UI" w:hAnsi="Microsoft JhengHei UI"/>
                <w:color w:val="000000" w:themeColor="text1"/>
              </w:rPr>
            </w:pPr>
            <w:r w:rsidRPr="007B2EEA">
              <w:rPr>
                <w:rFonts w:ascii="Microsoft JhengHei UI" w:eastAsia="Microsoft JhengHei UI" w:hAnsi="Microsoft JhengHei UI" w:hint="eastAsia"/>
                <w:color w:val="000000" w:themeColor="text1"/>
              </w:rPr>
              <w:t>具體改動</w:t>
            </w:r>
          </w:p>
        </w:tc>
      </w:tr>
      <w:tr w:rsidR="005473D7" w:rsidRPr="007673B7" w14:paraId="5D8FF097" w14:textId="77777777" w:rsidTr="005473D7">
        <w:trPr>
          <w:trHeight w:val="369"/>
        </w:trPr>
        <w:tc>
          <w:tcPr>
            <w:tcW w:w="1423" w:type="dxa"/>
          </w:tcPr>
          <w:p w14:paraId="7559B56D" w14:textId="77777777" w:rsidR="005473D7" w:rsidRDefault="005473D7" w:rsidP="005473D7">
            <w:pPr>
              <w:rPr>
                <w:rFonts w:ascii="Microsoft JhengHei UI" w:eastAsia="Microsoft JhengHei UI" w:hAnsi="Microsoft JhengHei UI"/>
              </w:rPr>
            </w:pPr>
            <w:r w:rsidRPr="007673B7">
              <w:rPr>
                <w:rFonts w:ascii="Microsoft JhengHei UI" w:eastAsia="Microsoft JhengHei UI" w:hAnsi="Microsoft JhengHei UI" w:hint="eastAsia"/>
              </w:rPr>
              <w:t>優化要點一</w:t>
            </w:r>
            <w:r>
              <w:rPr>
                <w:rFonts w:ascii="Microsoft JhengHei UI" w:eastAsia="Microsoft JhengHei UI" w:hAnsi="Microsoft JhengHei UI"/>
              </w:rPr>
              <w:br/>
            </w:r>
            <w:r w:rsidRPr="00A40A5E">
              <w:rPr>
                <w:rFonts w:ascii="微軟正黑體" w:eastAsia="微軟正黑體" w:hAnsi="微軟正黑體" w:cs="微軟正黑體" w:hint="eastAsia"/>
                <w:b/>
                <w:bCs/>
                <w:color w:val="FF0000"/>
                <w:kern w:val="0"/>
                <w:bdr w:val="single" w:sz="4" w:space="0" w:color="auto"/>
              </w:rPr>
              <w:t>靜默觀察設計</w:t>
            </w:r>
            <w:r>
              <w:rPr>
                <w:rFonts w:ascii="微軟正黑體" w:eastAsia="微軟正黑體" w:hAnsi="微軟正黑體" w:cs="微軟正黑體"/>
                <w:b/>
                <w:bCs/>
                <w:color w:val="FF0000"/>
                <w:kern w:val="0"/>
                <w:bdr w:val="single" w:sz="4" w:space="0" w:color="auto"/>
              </w:rPr>
              <w:br/>
            </w:r>
            <w:r>
              <w:rPr>
                <w:rFonts w:ascii="微軟正黑體" w:eastAsia="微軟正黑體" w:hAnsi="微軟正黑體" w:cs="微軟正黑體"/>
                <w:b/>
                <w:bCs/>
                <w:color w:val="FF0000"/>
                <w:kern w:val="0"/>
                <w:bdr w:val="single" w:sz="4" w:space="0" w:color="auto"/>
              </w:rPr>
              <w:br/>
            </w:r>
            <w:r>
              <w:rPr>
                <w:rFonts w:ascii="新細明體" w:eastAsia="新細明體" w:hAnsi="新細明體" w:cs="新細明體" w:hint="eastAsia"/>
                <w:sz w:val="23"/>
                <w:szCs w:val="23"/>
              </w:rPr>
              <w:t>微觀連續觀察「安靜觀察</w:t>
            </w:r>
            <w:r>
              <w:rPr>
                <w:sz w:val="23"/>
                <w:szCs w:val="23"/>
              </w:rPr>
              <w:t>5</w:t>
            </w:r>
            <w:r>
              <w:rPr>
                <w:rFonts w:ascii="新細明體" w:eastAsia="新細明體" w:hAnsi="新細明體" w:cs="新細明體" w:hint="eastAsia"/>
                <w:sz w:val="23"/>
                <w:szCs w:val="23"/>
              </w:rPr>
              <w:t>分鐘」精神</w:t>
            </w:r>
            <w:r>
              <w:rPr>
                <w:rFonts w:ascii="新細明體" w:eastAsia="新細明體" w:hAnsi="新細明體" w:cs="新細明體"/>
                <w:sz w:val="23"/>
                <w:szCs w:val="23"/>
              </w:rPr>
              <w:br/>
            </w:r>
          </w:p>
          <w:p w14:paraId="0D921F32" w14:textId="77777777" w:rsidR="005473D7" w:rsidRPr="007673B7" w:rsidRDefault="005473D7" w:rsidP="005473D7">
            <w:pPr>
              <w:rPr>
                <w:rFonts w:ascii="Microsoft JhengHei UI" w:eastAsia="Microsoft JhengHei UI" w:hAnsi="Microsoft JhengHei UI"/>
              </w:rPr>
            </w:pPr>
            <w:r>
              <w:rPr>
                <w:rFonts w:ascii="新細明體" w:eastAsia="新細明體" w:hAnsi="新細明體" w:cs="新細明體" w:hint="eastAsia"/>
                <w:sz w:val="23"/>
                <w:szCs w:val="23"/>
              </w:rPr>
              <w:t>注意力恢復理論</w:t>
            </w:r>
            <w:r>
              <w:rPr>
                <w:sz w:val="23"/>
                <w:szCs w:val="23"/>
              </w:rPr>
              <w:t>(ART)</w:t>
            </w:r>
            <w:r>
              <w:t xml:space="preserve"> </w:t>
            </w:r>
            <w:r w:rsidRPr="00663576">
              <w:rPr>
                <w:sz w:val="23"/>
                <w:szCs w:val="23"/>
              </w:rPr>
              <w:t>Attention Restoration Theory</w:t>
            </w:r>
          </w:p>
        </w:tc>
        <w:tc>
          <w:tcPr>
            <w:tcW w:w="8920" w:type="dxa"/>
          </w:tcPr>
          <w:p w14:paraId="39C379BC" w14:textId="618CDFA2" w:rsidR="005473D7" w:rsidRPr="00BA32FE" w:rsidRDefault="005473D7" w:rsidP="005473D7">
            <w:pPr>
              <w:rPr>
                <w:rFonts w:ascii="Microsoft JhengHei UI" w:eastAsia="Microsoft JhengHei UI" w:hAnsi="Microsoft JhengHei UI"/>
              </w:rPr>
            </w:pPr>
            <w:r w:rsidRPr="007673B7">
              <w:rPr>
                <w:rFonts w:ascii="Microsoft JhengHei UI" w:eastAsia="Microsoft JhengHei UI" w:hAnsi="Microsoft JhengHei UI" w:hint="eastAsia"/>
              </w:rPr>
              <w:t>原本設計:</w:t>
            </w:r>
            <w:r w:rsidRPr="002C127D">
              <w:rPr>
                <w:rFonts w:ascii="微軟正黑體" w:eastAsia="微軟正黑體" w:hAnsi="微軟正黑體" w:cs="微軟正黑體" w:hint="eastAsia"/>
                <w:color w:val="404040"/>
                <w:kern w:val="0"/>
              </w:rPr>
              <w:t>優化版刪除預設清單，改以「生物互動紀錄」取代單純物種勾選</w:t>
            </w:r>
            <w:r w:rsidR="00BA32FE" w:rsidRPr="00BA32FE">
              <w:rPr>
                <w:rFonts w:ascii="微軟正黑體" w:eastAsia="微軟正黑體" w:hAnsi="微軟正黑體" w:cs="微軟正黑體"/>
                <w:color w:val="404040"/>
                <w:kern w:val="0"/>
              </w:rPr>
              <w:drawing>
                <wp:inline distT="0" distB="0" distL="0" distR="0" wp14:anchorId="746C415C" wp14:editId="1C2E5F25">
                  <wp:extent cx="5013960" cy="2449375"/>
                  <wp:effectExtent l="0" t="0" r="0" b="8255"/>
                  <wp:docPr id="112746445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46445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6050" cy="2450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220075" w14:textId="77777777" w:rsidR="005473D7" w:rsidRPr="007673B7" w:rsidRDefault="005473D7" w:rsidP="005473D7">
            <w:pPr>
              <w:rPr>
                <w:rFonts w:ascii="Microsoft JhengHei UI" w:eastAsia="Microsoft JhengHei UI" w:hAnsi="Microsoft JhengHei UI"/>
              </w:rPr>
            </w:pPr>
            <w:r w:rsidRPr="007673B7">
              <w:rPr>
                <w:rFonts w:ascii="Microsoft JhengHei UI" w:eastAsia="Microsoft JhengHei UI" w:hAnsi="Microsoft JhengHei UI" w:hint="eastAsia"/>
              </w:rPr>
              <w:t>優化設計:</w:t>
            </w:r>
          </w:p>
          <w:p w14:paraId="02785635" w14:textId="77777777" w:rsidR="005473D7" w:rsidRPr="007673B7" w:rsidRDefault="005473D7" w:rsidP="005473D7">
            <w:pPr>
              <w:rPr>
                <w:rFonts w:ascii="Microsoft JhengHei UI" w:eastAsia="Microsoft JhengHei UI" w:hAnsi="Microsoft JhengHei UI"/>
              </w:rPr>
            </w:pPr>
            <w:r w:rsidRPr="002C127D">
              <w:rPr>
                <w:rFonts w:ascii="微軟正黑體" w:eastAsia="微軟正黑體" w:hAnsi="微軟正黑體" w:cs="微軟正黑體" w:hint="eastAsia"/>
                <w:color w:val="404040"/>
                <w:kern w:val="0"/>
              </w:rPr>
              <w:t>要求記錄「生物互動紀錄關係」，培養生態系統思維</w:t>
            </w:r>
            <w:r>
              <w:rPr>
                <w:rFonts w:ascii="微軟正黑體" w:eastAsia="微軟正黑體" w:hAnsi="微軟正黑體" w:cs="微軟正黑體" w:hint="eastAsia"/>
                <w:color w:val="404040"/>
                <w:kern w:val="0"/>
              </w:rPr>
              <w:t>(集中觀察及自由選擇</w:t>
            </w:r>
            <w:r>
              <w:rPr>
                <w:rFonts w:ascii="微軟正黑體" w:eastAsia="微軟正黑體" w:hAnsi="微軟正黑體" w:cs="微軟正黑體"/>
                <w:color w:val="404040"/>
                <w:kern w:val="0"/>
              </w:rPr>
              <w:t>)</w:t>
            </w:r>
            <w:r>
              <w:rPr>
                <w:rFonts w:ascii="微軟正黑體" w:eastAsia="微軟正黑體" w:hAnsi="微軟正黑體" w:cs="微軟正黑體"/>
                <w:color w:val="404040"/>
                <w:kern w:val="0"/>
              </w:rPr>
              <w:br/>
            </w:r>
            <w:r w:rsidRPr="00A40A5E">
              <w:rPr>
                <w:rFonts w:ascii="Microsoft JhengHei UI" w:eastAsia="Microsoft JhengHei UI" w:hAnsi="Microsoft JhengHei UI"/>
                <w:noProof/>
              </w:rPr>
              <w:lastRenderedPageBreak/>
              <w:drawing>
                <wp:inline distT="0" distB="0" distL="0" distR="0" wp14:anchorId="277DC8E2" wp14:editId="1F9041F9">
                  <wp:extent cx="4518462" cy="2519045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4657" cy="2522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73D7" w:rsidRPr="007673B7" w14:paraId="55CC8651" w14:textId="77777777" w:rsidTr="005473D7">
        <w:trPr>
          <w:trHeight w:val="377"/>
        </w:trPr>
        <w:tc>
          <w:tcPr>
            <w:tcW w:w="1423" w:type="dxa"/>
          </w:tcPr>
          <w:p w14:paraId="760DB9AE" w14:textId="77777777" w:rsidR="005473D7" w:rsidRPr="007673B7" w:rsidRDefault="005473D7" w:rsidP="005473D7">
            <w:pPr>
              <w:rPr>
                <w:rFonts w:ascii="Microsoft JhengHei UI" w:eastAsia="Microsoft JhengHei UI" w:hAnsi="Microsoft JhengHei UI"/>
              </w:rPr>
            </w:pPr>
            <w:r w:rsidRPr="007673B7">
              <w:rPr>
                <w:rFonts w:ascii="Microsoft JhengHei UI" w:eastAsia="Microsoft JhengHei UI" w:hAnsi="Microsoft JhengHei UI" w:hint="eastAsia"/>
              </w:rPr>
              <w:lastRenderedPageBreak/>
              <w:t>優化要點二</w:t>
            </w:r>
          </w:p>
          <w:p w14:paraId="07993D7A" w14:textId="77777777" w:rsidR="005473D7" w:rsidRPr="007673B7" w:rsidRDefault="005473D7" w:rsidP="005473D7">
            <w:pPr>
              <w:rPr>
                <w:rFonts w:ascii="Microsoft JhengHei UI" w:eastAsia="Microsoft JhengHei UI" w:hAnsi="Microsoft JhengHei UI"/>
              </w:rPr>
            </w:pPr>
            <w:r w:rsidRPr="00F21700">
              <w:rPr>
                <w:rStyle w:val="af4"/>
                <w:rFonts w:ascii="Segoe UI" w:hAnsi="Segoe UI" w:cs="Segoe UI"/>
                <w:b w:val="0"/>
                <w:bCs w:val="0"/>
                <w:color w:val="FF0000"/>
                <w:bdr w:val="single" w:sz="4" w:space="0" w:color="auto"/>
              </w:rPr>
              <w:t>感官日誌本</w:t>
            </w:r>
            <w:r w:rsidRPr="00F21700">
              <w:rPr>
                <w:rStyle w:val="af4"/>
                <w:rFonts w:ascii="Segoe UI" w:hAnsi="Segoe UI" w:cs="Segoe UI" w:hint="eastAsia"/>
                <w:b w:val="0"/>
                <w:bCs w:val="0"/>
                <w:color w:val="FF0000"/>
                <w:bdr w:val="single" w:sz="4" w:space="0" w:color="auto"/>
              </w:rPr>
              <w:t>/</w:t>
            </w:r>
            <w:r w:rsidRPr="00F21700">
              <w:rPr>
                <w:rStyle w:val="af4"/>
                <w:rFonts w:ascii="Segoe UI" w:hAnsi="Segoe UI" w:cs="Segoe UI" w:hint="eastAsia"/>
                <w:b w:val="0"/>
                <w:bCs w:val="0"/>
                <w:color w:val="FF0000"/>
                <w:bdr w:val="single" w:sz="4" w:space="0" w:color="auto"/>
              </w:rPr>
              <w:t>創造機會讓學生與大自然進行互動</w:t>
            </w:r>
            <w:r>
              <w:rPr>
                <w:rStyle w:val="af4"/>
                <w:rFonts w:ascii="Segoe UI" w:hAnsi="Segoe UI" w:cs="Segoe UI"/>
                <w:b w:val="0"/>
                <w:bCs w:val="0"/>
                <w:color w:val="FF0000"/>
                <w:bdr w:val="single" w:sz="4" w:space="0" w:color="auto"/>
              </w:rPr>
              <w:br/>
            </w:r>
            <w:r>
              <w:rPr>
                <w:rStyle w:val="af4"/>
                <w:rFonts w:ascii="Segoe UI" w:hAnsi="Segoe UI" w:cs="Segoe UI"/>
                <w:color w:val="FF0000"/>
                <w:bdr w:val="single" w:sz="4" w:space="0" w:color="auto"/>
              </w:rPr>
              <w:br/>
            </w:r>
            <w:r>
              <w:rPr>
                <w:rFonts w:ascii="新細明體" w:eastAsia="新細明體" w:hAnsi="新細明體" w:cs="新細明體" w:hint="eastAsia"/>
                <w:sz w:val="23"/>
                <w:szCs w:val="23"/>
              </w:rPr>
              <w:t>多重感官記錄</w:t>
            </w:r>
          </w:p>
        </w:tc>
        <w:tc>
          <w:tcPr>
            <w:tcW w:w="8920" w:type="dxa"/>
          </w:tcPr>
          <w:p w14:paraId="1CD82F23" w14:textId="77777777" w:rsidR="005473D7" w:rsidRPr="007673B7" w:rsidRDefault="005473D7" w:rsidP="005473D7">
            <w:pPr>
              <w:rPr>
                <w:rFonts w:ascii="Microsoft JhengHei UI" w:eastAsia="Microsoft JhengHei UI" w:hAnsi="Microsoft JhengHei UI"/>
              </w:rPr>
            </w:pPr>
            <w:r w:rsidRPr="007673B7">
              <w:rPr>
                <w:rFonts w:ascii="Microsoft JhengHei UI" w:eastAsia="Microsoft JhengHei UI" w:hAnsi="Microsoft JhengHei UI" w:hint="eastAsia"/>
              </w:rPr>
              <w:t>原本設計:</w:t>
            </w:r>
            <w:r>
              <w:rPr>
                <w:rStyle w:val="20"/>
                <w:rFonts w:ascii="Segoe UI" w:hAnsi="Segoe UI" w:cs="Segoe UI"/>
                <w:b/>
                <w:bCs/>
                <w:color w:val="404040"/>
              </w:rPr>
              <w:t xml:space="preserve"> </w:t>
            </w:r>
            <w:r>
              <w:rPr>
                <w:rStyle w:val="af4"/>
                <w:b w:val="0"/>
                <w:bCs w:val="0"/>
              </w:rPr>
              <w:t>I</w:t>
            </w:r>
            <w:r>
              <w:rPr>
                <w:rStyle w:val="af4"/>
                <w:rFonts w:ascii="Segoe UI" w:hAnsi="Segoe UI" w:cs="Segoe UI"/>
                <w:b w:val="0"/>
                <w:bCs w:val="0"/>
                <w:color w:val="404040"/>
              </w:rPr>
              <w:t>任務「雀鳥追蹤」</w:t>
            </w:r>
          </w:p>
          <w:p w14:paraId="2C9525F0" w14:textId="3717D8B9" w:rsidR="005473D7" w:rsidRPr="007673B7" w:rsidRDefault="005473D7" w:rsidP="005473D7">
            <w:pPr>
              <w:rPr>
                <w:rFonts w:ascii="Microsoft JhengHei UI" w:eastAsia="Microsoft JhengHei UI" w:hAnsi="Microsoft JhengHei UI"/>
              </w:rPr>
            </w:pPr>
            <w:r>
              <w:rPr>
                <w:rFonts w:ascii="微軟正黑體" w:eastAsia="微軟正黑體" w:hAnsi="微軟正黑體" w:cs="微軟正黑體" w:hint="eastAsia"/>
                <w:color w:val="404040"/>
              </w:rPr>
              <w:t>視覺辨識勾選鳥類清單</w:t>
            </w:r>
            <w:r>
              <w:rPr>
                <w:rFonts w:ascii="Segoe UI" w:hAnsi="Segoe UI" w:cs="Segoe UI"/>
                <w:color w:val="404040"/>
              </w:rPr>
              <w:br/>
            </w:r>
            <w:r w:rsidR="00BA32FE" w:rsidRPr="00BA32FE">
              <w:rPr>
                <w:rFonts w:ascii="Microsoft JhengHei UI" w:eastAsia="Microsoft JhengHei UI" w:hAnsi="Microsoft JhengHei UI"/>
              </w:rPr>
              <w:drawing>
                <wp:inline distT="0" distB="0" distL="0" distR="0" wp14:anchorId="28E200EF" wp14:editId="014A8E7F">
                  <wp:extent cx="5527040" cy="2955925"/>
                  <wp:effectExtent l="0" t="0" r="0" b="0"/>
                  <wp:docPr id="1424595939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595939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7040" cy="295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DD21F4" w14:textId="77777777" w:rsidR="005473D7" w:rsidRPr="007673B7" w:rsidRDefault="005473D7" w:rsidP="005473D7">
            <w:pPr>
              <w:rPr>
                <w:rFonts w:ascii="Microsoft JhengHei UI" w:eastAsia="Microsoft JhengHei UI" w:hAnsi="Microsoft JhengHei UI"/>
              </w:rPr>
            </w:pPr>
            <w:r w:rsidRPr="007673B7">
              <w:rPr>
                <w:rFonts w:ascii="Microsoft JhengHei UI" w:eastAsia="Microsoft JhengHei UI" w:hAnsi="Microsoft JhengHei UI" w:hint="eastAsia"/>
              </w:rPr>
              <w:t>優化設計:</w:t>
            </w:r>
          </w:p>
          <w:p w14:paraId="6E6C8F90" w14:textId="77777777" w:rsidR="005473D7" w:rsidRPr="00231B24" w:rsidRDefault="005473D7" w:rsidP="005473D7">
            <w:pPr>
              <w:pStyle w:val="ds-markdown-paragraph"/>
              <w:shd w:val="clear" w:color="auto" w:fill="FFFFFF"/>
              <w:spacing w:before="0" w:beforeAutospacing="0"/>
              <w:rPr>
                <w:rFonts w:ascii="Segoe UI" w:hAnsi="Segoe UI" w:cs="Segoe UI"/>
                <w:color w:val="404040"/>
              </w:rPr>
            </w:pPr>
            <w:r>
              <w:rPr>
                <w:rStyle w:val="af4"/>
                <w:rFonts w:ascii="微軟正黑體" w:eastAsia="微軟正黑體" w:hAnsi="微軟正黑體" w:cs="微軟正黑體" w:hint="eastAsia"/>
                <w:color w:val="404040"/>
              </w:rPr>
              <w:t>聽覺任務:</w:t>
            </w:r>
            <w:r>
              <w:rPr>
                <w:rFonts w:ascii="微軟正黑體" w:eastAsia="微軟正黑體" w:hAnsi="微軟正黑體" w:cs="微軟正黑體" w:hint="eastAsia"/>
                <w:color w:val="404040"/>
              </w:rPr>
              <w:t>錄製</w:t>
            </w:r>
            <w:r>
              <w:rPr>
                <w:rFonts w:ascii="Segoe UI" w:hAnsi="Segoe UI" w:cs="Segoe UI"/>
                <w:color w:val="404040"/>
              </w:rPr>
              <w:t>1</w:t>
            </w:r>
            <w:r>
              <w:rPr>
                <w:rFonts w:ascii="微軟正黑體" w:eastAsia="微軟正黑體" w:hAnsi="微軟正黑體" w:cs="微軟正黑體" w:hint="eastAsia"/>
                <w:color w:val="404040"/>
              </w:rPr>
              <w:t>分鐘烏及環境聲，「最頻繁聲音」</w:t>
            </w:r>
            <w:r w:rsidRPr="00231B24">
              <w:rPr>
                <w:rFonts w:ascii="微軟正黑體" w:eastAsia="微軟正黑體" w:hAnsi="微軟正黑體" w:cs="微軟正黑體"/>
                <w:color w:val="404040"/>
              </w:rPr>
              <w:t>Merlin bird classification</w:t>
            </w:r>
            <w:r w:rsidRPr="00231B24">
              <w:rPr>
                <w:rFonts w:ascii="Microsoft JhengHei UI" w:eastAsia="Microsoft JhengHei UI" w:hAnsi="Microsoft JhengHei UI" w:hint="eastAsia"/>
              </w:rPr>
              <w:t>請小組找出一個寧靜的環境，利用</w:t>
            </w:r>
            <w:r w:rsidRPr="00231B24">
              <w:rPr>
                <w:rFonts w:ascii="Microsoft JhengHei UI" w:eastAsia="Microsoft JhengHei UI" w:hAnsi="Microsoft JhengHei UI"/>
              </w:rPr>
              <w:t>Merlin Bird app</w:t>
            </w:r>
            <w:r w:rsidRPr="00231B24">
              <w:rPr>
                <w:rFonts w:ascii="Microsoft JhengHei UI" w:eastAsia="Microsoft JhengHei UI" w:hAnsi="Microsoft JhengHei UI" w:hint="eastAsia"/>
              </w:rPr>
              <w:t>嘗試找出附近環境有什麼雀鳥，這樣的話希望讓學生利用多感官去嘗試接觸大自，透過利用聽覺，蒙着雙眼去感受大</w:t>
            </w:r>
            <w:r w:rsidRPr="00231B24">
              <w:rPr>
                <w:rFonts w:ascii="Microsoft JhengHei UI" w:eastAsia="Microsoft JhengHei UI" w:hAnsi="Microsoft JhengHei UI" w:hint="eastAsia"/>
              </w:rPr>
              <w:lastRenderedPageBreak/>
              <w:t>自然，從而增強他們對大自然的互動。</w:t>
            </w:r>
            <w:r w:rsidRPr="00231B24">
              <w:rPr>
                <w:rFonts w:ascii="Microsoft JhengHei UI" w:eastAsia="Microsoft JhengHei UI" w:hAnsi="Microsoft JhengHei UI"/>
                <w:noProof/>
              </w:rPr>
              <w:drawing>
                <wp:inline distT="0" distB="0" distL="0" distR="0" wp14:anchorId="77591246" wp14:editId="2F1EF5BA">
                  <wp:extent cx="3748748" cy="3031062"/>
                  <wp:effectExtent l="0" t="0" r="4445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0599" cy="3040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73D7" w:rsidRPr="007673B7" w14:paraId="41D2E649" w14:textId="77777777" w:rsidTr="005473D7">
        <w:trPr>
          <w:trHeight w:val="369"/>
        </w:trPr>
        <w:tc>
          <w:tcPr>
            <w:tcW w:w="1423" w:type="dxa"/>
          </w:tcPr>
          <w:p w14:paraId="2249A6C5" w14:textId="77777777" w:rsidR="005473D7" w:rsidRPr="007856A0" w:rsidRDefault="005473D7" w:rsidP="005473D7">
            <w:pPr>
              <w:rPr>
                <w:rFonts w:ascii="微軟正黑體" w:eastAsia="微軟正黑體" w:hAnsi="微軟正黑體" w:cs="微軟正黑體"/>
                <w:color w:val="404040"/>
              </w:rPr>
            </w:pPr>
            <w:r w:rsidRPr="007856A0">
              <w:rPr>
                <w:rFonts w:ascii="微軟正黑體" w:eastAsia="微軟正黑體" w:hAnsi="微軟正黑體" w:cs="微軟正黑體" w:hint="eastAsia"/>
                <w:color w:val="404040"/>
              </w:rPr>
              <w:lastRenderedPageBreak/>
              <w:t>優化要點三</w:t>
            </w:r>
          </w:p>
          <w:p w14:paraId="7E8FA922" w14:textId="77777777" w:rsidR="005473D7" w:rsidRPr="007856A0" w:rsidRDefault="005473D7" w:rsidP="005473D7">
            <w:pPr>
              <w:rPr>
                <w:rFonts w:ascii="微軟正黑體" w:eastAsia="微軟正黑體" w:hAnsi="微軟正黑體" w:cs="微軟正黑體"/>
                <w:color w:val="404040"/>
              </w:rPr>
            </w:pPr>
            <w:r w:rsidRPr="007856A0">
              <w:rPr>
                <w:rFonts w:ascii="微軟正黑體" w:eastAsia="微軟正黑體" w:hAnsi="微軟正黑體" w:cs="微軟正黑體"/>
              </w:rPr>
              <w:t>社區連結任務</w:t>
            </w:r>
          </w:p>
          <w:p w14:paraId="685867D3" w14:textId="77777777" w:rsidR="005473D7" w:rsidRDefault="005473D7" w:rsidP="005473D7">
            <w:pPr>
              <w:rPr>
                <w:rFonts w:ascii="微軟正黑體" w:eastAsia="微軟正黑體" w:hAnsi="微軟正黑體" w:cs="微軟正黑體"/>
                <w:color w:val="404040"/>
              </w:rPr>
            </w:pPr>
            <w:r>
              <w:rPr>
                <w:rFonts w:ascii="微軟正黑體" w:eastAsia="微軟正黑體" w:hAnsi="微軟正黑體" w:cs="微軟正黑體" w:hint="eastAsia"/>
                <w:color w:val="404040"/>
              </w:rPr>
              <w:t>「蠔礁工程」跨學科模式</w:t>
            </w:r>
            <w:r w:rsidRPr="007856A0">
              <w:rPr>
                <w:rFonts w:ascii="微軟正黑體" w:eastAsia="微軟正黑體" w:hAnsi="微軟正黑體" w:cs="微軟正黑體"/>
                <w:color w:val="404040"/>
              </w:rPr>
              <w:br/>
              <w:t>•</w:t>
            </w:r>
            <w:r>
              <w:rPr>
                <w:rFonts w:ascii="微軟正黑體" w:eastAsia="微軟正黑體" w:hAnsi="微軟正黑體" w:cs="微軟正黑體" w:hint="eastAsia"/>
                <w:color w:val="404040"/>
              </w:rPr>
              <w:t>導入「做中學」社會參與（參考杜威教育哲學）</w:t>
            </w:r>
          </w:p>
          <w:p w14:paraId="2293E7D7" w14:textId="77777777" w:rsidR="005473D7" w:rsidRDefault="005473D7" w:rsidP="005473D7">
            <w:pPr>
              <w:rPr>
                <w:rFonts w:ascii="微軟正黑體" w:eastAsia="微軟正黑體" w:hAnsi="微軟正黑體" w:cs="微軟正黑體"/>
                <w:color w:val="404040"/>
              </w:rPr>
            </w:pPr>
          </w:p>
          <w:p w14:paraId="1F31E2F2" w14:textId="77777777" w:rsidR="005473D7" w:rsidRPr="007856A0" w:rsidRDefault="005473D7" w:rsidP="005473D7">
            <w:pPr>
              <w:rPr>
                <w:rFonts w:ascii="微軟正黑體" w:eastAsia="微軟正黑體" w:hAnsi="微軟正黑體" w:cs="微軟正黑體"/>
                <w:color w:val="404040"/>
              </w:rPr>
            </w:pPr>
            <w:r w:rsidRPr="007856A0">
              <w:rPr>
                <w:rFonts w:ascii="微軟正黑體" w:eastAsia="微軟正黑體" w:hAnsi="微軟正黑體" w:cs="微軟正黑體"/>
                <w:color w:val="404040"/>
              </w:rPr>
              <w:lastRenderedPageBreak/>
              <w:t>得寸進尺法 (Foot-in-the-door technique)</w:t>
            </w:r>
          </w:p>
        </w:tc>
        <w:tc>
          <w:tcPr>
            <w:tcW w:w="8920" w:type="dxa"/>
          </w:tcPr>
          <w:p w14:paraId="57DC2E76" w14:textId="77777777" w:rsidR="005473D7" w:rsidRPr="007673B7" w:rsidRDefault="005473D7" w:rsidP="005473D7">
            <w:pPr>
              <w:rPr>
                <w:rFonts w:ascii="Microsoft JhengHei UI" w:eastAsia="Microsoft JhengHei UI" w:hAnsi="Microsoft JhengHei UI"/>
              </w:rPr>
            </w:pPr>
            <w:r w:rsidRPr="007673B7">
              <w:rPr>
                <w:rFonts w:ascii="Microsoft JhengHei UI" w:eastAsia="Microsoft JhengHei UI" w:hAnsi="Microsoft JhengHei UI" w:hint="eastAsia"/>
              </w:rPr>
              <w:lastRenderedPageBreak/>
              <w:t>原本設計:</w:t>
            </w:r>
          </w:p>
          <w:p w14:paraId="34EF48D3" w14:textId="17CF65F2" w:rsidR="005473D7" w:rsidRPr="007673B7" w:rsidRDefault="005473D7" w:rsidP="005473D7">
            <w:pPr>
              <w:rPr>
                <w:rFonts w:ascii="Microsoft JhengHei UI" w:eastAsia="Microsoft JhengHei UI" w:hAnsi="Microsoft JhengHei UI"/>
              </w:rPr>
            </w:pPr>
            <w:r>
              <w:rPr>
                <w:rStyle w:val="af4"/>
                <w:rFonts w:ascii="Segoe UI" w:hAnsi="Segoe UI" w:cs="Segoe UI"/>
                <w:b w:val="0"/>
                <w:bCs w:val="0"/>
                <w:color w:val="404040"/>
              </w:rPr>
              <w:t>改編自</w:t>
            </w:r>
            <w:r>
              <w:rPr>
                <w:rStyle w:val="af4"/>
                <w:rFonts w:ascii="Segoe UI" w:hAnsi="Segoe UI" w:cs="Segoe UI"/>
                <w:b w:val="0"/>
                <w:bCs w:val="0"/>
                <w:color w:val="404040"/>
              </w:rPr>
              <w:t>J</w:t>
            </w:r>
            <w:r>
              <w:rPr>
                <w:rStyle w:val="af4"/>
                <w:rFonts w:ascii="Segoe UI" w:hAnsi="Segoe UI" w:cs="Segoe UI"/>
                <w:b w:val="0"/>
                <w:bCs w:val="0"/>
                <w:color w:val="404040"/>
              </w:rPr>
              <w:t>任務「考察後感」</w:t>
            </w:r>
            <w:r>
              <w:rPr>
                <w:rFonts w:ascii="微軟正黑體" w:eastAsia="微軟正黑體" w:hAnsi="微軟正黑體" w:cs="微軟正黑體" w:hint="eastAsia"/>
                <w:color w:val="404040"/>
              </w:rPr>
              <w:t>個人心得寫作</w:t>
            </w:r>
            <w:r>
              <w:rPr>
                <w:rFonts w:ascii="Segoe UI" w:hAnsi="Segoe UI" w:cs="Segoe UI"/>
                <w:color w:val="404040"/>
              </w:rPr>
              <w:br/>
            </w:r>
            <w:r w:rsidR="00BA32FE">
              <w:rPr>
                <w:noProof/>
              </w:rPr>
              <w:t xml:space="preserve"> </w:t>
            </w:r>
            <w:r w:rsidR="00BA32FE" w:rsidRPr="00BA32FE">
              <w:rPr>
                <w:rFonts w:ascii="Microsoft JhengHei UI" w:eastAsia="Microsoft JhengHei UI" w:hAnsi="Microsoft JhengHei UI"/>
              </w:rPr>
              <w:drawing>
                <wp:inline distT="0" distB="0" distL="0" distR="0" wp14:anchorId="57E5EC12" wp14:editId="2A9E592A">
                  <wp:extent cx="5527040" cy="3810000"/>
                  <wp:effectExtent l="0" t="0" r="0" b="0"/>
                  <wp:docPr id="92813576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135762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704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C985F7" w14:textId="570A4BC6" w:rsidR="005473D7" w:rsidRPr="007673B7" w:rsidRDefault="005473D7" w:rsidP="005473D7">
            <w:pPr>
              <w:rPr>
                <w:rFonts w:ascii="Microsoft JhengHei UI" w:eastAsia="Microsoft JhengHei UI" w:hAnsi="Microsoft JhengHei UI"/>
              </w:rPr>
            </w:pPr>
            <w:r w:rsidRPr="007673B7">
              <w:rPr>
                <w:rFonts w:ascii="Microsoft JhengHei UI" w:eastAsia="Microsoft JhengHei UI" w:hAnsi="Microsoft JhengHei UI" w:hint="eastAsia"/>
              </w:rPr>
              <w:t>優化設計:</w:t>
            </w:r>
            <w:r>
              <w:rPr>
                <w:rFonts w:ascii="Microsoft JhengHei UI" w:eastAsia="Microsoft JhengHei UI" w:hAnsi="Microsoft JhengHei UI"/>
              </w:rPr>
              <w:br/>
            </w:r>
            <w:r w:rsidRPr="007856A0">
              <w:rPr>
                <w:rFonts w:ascii="Microsoft JhengHei UI" w:eastAsia="Microsoft JhengHei UI" w:hAnsi="Microsoft JhengHei UI" w:hint="eastAsia"/>
              </w:rPr>
              <w:lastRenderedPageBreak/>
              <w:t>透過了解濕地環境，你能夠利用一些環保物料在</w:t>
            </w:r>
            <w:proofErr w:type="gramStart"/>
            <w:r w:rsidRPr="007856A0">
              <w:rPr>
                <w:rFonts w:ascii="Microsoft JhengHei UI" w:eastAsia="Microsoft JhengHei UI" w:hAnsi="Microsoft JhengHei UI" w:hint="eastAsia"/>
              </w:rPr>
              <w:t>發泡膠板</w:t>
            </w:r>
            <w:proofErr w:type="gramEnd"/>
            <w:r w:rsidRPr="007856A0">
              <w:rPr>
                <w:rFonts w:ascii="Microsoft JhengHei UI" w:eastAsia="Microsoft JhengHei UI" w:hAnsi="Microsoft JhengHei UI" w:hint="eastAsia"/>
              </w:rPr>
              <w:t>上與小組組員設計一個理想的濕地環境以及一些新的</w:t>
            </w:r>
            <w:proofErr w:type="gramStart"/>
            <w:r w:rsidR="000B3EF3">
              <w:rPr>
                <w:rFonts w:ascii="Microsoft JhengHei UI" w:eastAsia="Microsoft JhengHei UI" w:hAnsi="Microsoft JhengHei UI" w:hint="eastAsia"/>
              </w:rPr>
              <w:t>觀烏</w:t>
            </w:r>
            <w:r w:rsidR="000B3EF3" w:rsidRPr="007856A0">
              <w:rPr>
                <w:rFonts w:ascii="Microsoft JhengHei UI" w:eastAsia="Microsoft JhengHei UI" w:hAnsi="Microsoft JhengHei UI" w:hint="eastAsia"/>
              </w:rPr>
              <w:t>屋</w:t>
            </w:r>
            <w:proofErr w:type="gramEnd"/>
            <w:r w:rsidRPr="007856A0">
              <w:rPr>
                <w:rFonts w:ascii="Microsoft JhengHei UI" w:eastAsia="Microsoft JhengHei UI" w:hAnsi="Microsoft JhengHei UI" w:hint="eastAsia"/>
              </w:rPr>
              <w:t>，如何讓官僚屋與人類與大自然互相融合，讓我們能夠持續與大自然進行可持續的和諧關係</w:t>
            </w:r>
          </w:p>
          <w:p w14:paraId="0025413B" w14:textId="77777777" w:rsidR="005473D7" w:rsidRDefault="005473D7" w:rsidP="005473D7">
            <w:pPr>
              <w:pStyle w:val="ds-markdown-paragraph"/>
              <w:numPr>
                <w:ilvl w:val="0"/>
                <w:numId w:val="6"/>
              </w:numPr>
              <w:shd w:val="clear" w:color="auto" w:fill="FFFFFF"/>
              <w:spacing w:before="0" w:beforeAutospacing="0"/>
              <w:rPr>
                <w:rFonts w:ascii="Segoe UI" w:hAnsi="Segoe UI" w:cs="Segoe UI"/>
                <w:color w:val="404040"/>
              </w:rPr>
            </w:pPr>
            <w:r>
              <w:rPr>
                <w:rStyle w:val="af4"/>
                <w:rFonts w:ascii="微軟正黑體" w:eastAsia="微軟正黑體" w:hAnsi="微軟正黑體" w:cs="微軟正黑體" w:hint="eastAsia"/>
                <w:color w:val="404040"/>
              </w:rPr>
              <w:t>生態拼貼畫</w:t>
            </w:r>
            <w:r>
              <w:rPr>
                <w:rFonts w:ascii="微軟正黑體" w:eastAsia="微軟正黑體" w:hAnsi="微軟正黑體" w:cs="微軟正黑體" w:hint="eastAsia"/>
                <w:color w:val="404040"/>
              </w:rPr>
              <w:t>：用垃圾回收物創作「理想濕地模型」</w:t>
            </w:r>
          </w:p>
          <w:p w14:paraId="30442883" w14:textId="7066AE1A" w:rsidR="005473D7" w:rsidRPr="007856A0" w:rsidRDefault="005473D7" w:rsidP="005473D7">
            <w:pPr>
              <w:pStyle w:val="ds-markdown-paragraph"/>
              <w:numPr>
                <w:ilvl w:val="0"/>
                <w:numId w:val="6"/>
              </w:numPr>
              <w:shd w:val="clear" w:color="auto" w:fill="FFFFFF"/>
              <w:spacing w:before="0" w:beforeAutospacing="0"/>
              <w:rPr>
                <w:rFonts w:ascii="Segoe UI" w:hAnsi="Segoe UI" w:cs="Segoe UI"/>
                <w:color w:val="404040"/>
              </w:rPr>
            </w:pPr>
            <w:r w:rsidRPr="007856A0">
              <w:rPr>
                <w:rFonts w:ascii="微軟正黑體" w:eastAsia="微軟正黑體" w:hAnsi="微軟正黑體" w:cs="微軟正黑體"/>
                <w:noProof/>
                <w:color w:val="404040"/>
              </w:rPr>
              <w:drawing>
                <wp:anchor distT="0" distB="0" distL="114300" distR="114300" simplePos="0" relativeHeight="251658240" behindDoc="0" locked="0" layoutInCell="1" allowOverlap="1" wp14:anchorId="1F57CC19" wp14:editId="30EF56B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756920</wp:posOffset>
                  </wp:positionV>
                  <wp:extent cx="5344160" cy="3796665"/>
                  <wp:effectExtent l="0" t="0" r="8890" b="0"/>
                  <wp:wrapSquare wrapText="bothSides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4160" cy="3796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Style w:val="af4"/>
                <w:rFonts w:ascii="微軟正黑體" w:eastAsia="微軟正黑體" w:hAnsi="微軟正黑體" w:cs="微軟正黑體" w:hint="eastAsia"/>
                <w:color w:val="404040"/>
              </w:rPr>
              <w:t>政策小提案</w:t>
            </w:r>
            <w:r>
              <w:rPr>
                <w:rFonts w:ascii="微軟正黑體" w:eastAsia="微軟正黑體" w:hAnsi="微軟正黑體" w:cs="微軟正黑體" w:hint="eastAsia"/>
                <w:color w:val="404040"/>
              </w:rPr>
              <w:t>：基於發現的問題（如噪音干擾），設計改善方案</w:t>
            </w:r>
          </w:p>
        </w:tc>
      </w:tr>
    </w:tbl>
    <w:p w14:paraId="64A27927" w14:textId="0BFE3B7F" w:rsidR="007673B7" w:rsidRPr="007673B7" w:rsidRDefault="007673B7" w:rsidP="00684DF3">
      <w:pPr>
        <w:jc w:val="center"/>
      </w:pPr>
    </w:p>
    <w:p w14:paraId="333D24EB" w14:textId="2A53FBA9" w:rsidR="007673B7" w:rsidRPr="007673B7" w:rsidRDefault="007673B7">
      <w:pPr>
        <w:widowControl/>
      </w:pPr>
    </w:p>
    <w:sectPr w:rsidR="007673B7" w:rsidRPr="007673B7" w:rsidSect="005473D7">
      <w:footerReference w:type="even" r:id="rId17"/>
      <w:footerReference w:type="default" r:id="rId1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D980C" w14:textId="77777777" w:rsidR="003F1E6A" w:rsidRDefault="003F1E6A" w:rsidP="00C173B6">
      <w:pPr>
        <w:spacing w:after="0" w:line="240" w:lineRule="auto"/>
      </w:pPr>
      <w:r>
        <w:separator/>
      </w:r>
    </w:p>
  </w:endnote>
  <w:endnote w:type="continuationSeparator" w:id="0">
    <w:p w14:paraId="46B315EF" w14:textId="77777777" w:rsidR="003F1E6A" w:rsidRDefault="003F1E6A" w:rsidP="00C17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3"/>
      </w:rPr>
      <w:id w:val="1947736264"/>
      <w:docPartObj>
        <w:docPartGallery w:val="Page Numbers (Bottom of Page)"/>
        <w:docPartUnique/>
      </w:docPartObj>
    </w:sdtPr>
    <w:sdtContent>
      <w:p w14:paraId="66646E38" w14:textId="388AD8A8" w:rsidR="007673B7" w:rsidRDefault="007673B7" w:rsidP="00F260D7">
        <w:pPr>
          <w:pStyle w:val="af1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14:paraId="7CA52409" w14:textId="77777777" w:rsidR="007673B7" w:rsidRDefault="007673B7" w:rsidP="007673B7">
    <w:pPr>
      <w:pStyle w:val="a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3"/>
      </w:rPr>
      <w:id w:val="-1135400067"/>
      <w:docPartObj>
        <w:docPartGallery w:val="Page Numbers (Bottom of Page)"/>
        <w:docPartUnique/>
      </w:docPartObj>
    </w:sdtPr>
    <w:sdtContent>
      <w:p w14:paraId="7CD095BE" w14:textId="0252F084" w:rsidR="007673B7" w:rsidRDefault="007673B7" w:rsidP="00F260D7">
        <w:pPr>
          <w:pStyle w:val="af1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 w:rsidR="000B3EF3">
          <w:rPr>
            <w:rStyle w:val="af3"/>
            <w:noProof/>
          </w:rPr>
          <w:t>4</w:t>
        </w:r>
        <w:r>
          <w:rPr>
            <w:rStyle w:val="af3"/>
          </w:rPr>
          <w:fldChar w:fldCharType="end"/>
        </w:r>
      </w:p>
    </w:sdtContent>
  </w:sdt>
  <w:p w14:paraId="7913848A" w14:textId="77777777" w:rsidR="007673B7" w:rsidRDefault="007673B7" w:rsidP="007673B7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01BD1" w14:textId="77777777" w:rsidR="003F1E6A" w:rsidRDefault="003F1E6A" w:rsidP="00C173B6">
      <w:pPr>
        <w:spacing w:after="0" w:line="240" w:lineRule="auto"/>
      </w:pPr>
      <w:r>
        <w:separator/>
      </w:r>
    </w:p>
  </w:footnote>
  <w:footnote w:type="continuationSeparator" w:id="0">
    <w:p w14:paraId="119E877A" w14:textId="77777777" w:rsidR="003F1E6A" w:rsidRDefault="003F1E6A" w:rsidP="00C173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17E29"/>
    <w:multiLevelType w:val="hybridMultilevel"/>
    <w:tmpl w:val="E3327CF8"/>
    <w:lvl w:ilvl="0" w:tplc="71C89BE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42841E5"/>
    <w:multiLevelType w:val="multilevel"/>
    <w:tmpl w:val="7452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C45820"/>
    <w:multiLevelType w:val="hybridMultilevel"/>
    <w:tmpl w:val="649E949C"/>
    <w:lvl w:ilvl="0" w:tplc="D63EB6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86C176F"/>
    <w:multiLevelType w:val="multilevel"/>
    <w:tmpl w:val="511C2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F41126"/>
    <w:multiLevelType w:val="hybridMultilevel"/>
    <w:tmpl w:val="09C67652"/>
    <w:lvl w:ilvl="0" w:tplc="72CEA6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89E30BF"/>
    <w:multiLevelType w:val="hybridMultilevel"/>
    <w:tmpl w:val="F49480EC"/>
    <w:lvl w:ilvl="0" w:tplc="B666E92C">
      <w:start w:val="2025"/>
      <w:numFmt w:val="decimal"/>
      <w:lvlText w:val="%1"/>
      <w:lvlJc w:val="left"/>
      <w:pPr>
        <w:ind w:left="920" w:hanging="5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0D78DE"/>
    <w:multiLevelType w:val="hybridMultilevel"/>
    <w:tmpl w:val="5978DD8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28731656">
    <w:abstractNumId w:val="0"/>
  </w:num>
  <w:num w:numId="2" w16cid:durableId="2087872606">
    <w:abstractNumId w:val="4"/>
  </w:num>
  <w:num w:numId="3" w16cid:durableId="331379111">
    <w:abstractNumId w:val="5"/>
  </w:num>
  <w:num w:numId="4" w16cid:durableId="489366363">
    <w:abstractNumId w:val="2"/>
  </w:num>
  <w:num w:numId="5" w16cid:durableId="1267613123">
    <w:abstractNumId w:val="1"/>
  </w:num>
  <w:num w:numId="6" w16cid:durableId="1464543904">
    <w:abstractNumId w:val="3"/>
  </w:num>
  <w:num w:numId="7" w16cid:durableId="10014679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DF3"/>
    <w:rsid w:val="00004467"/>
    <w:rsid w:val="000315CF"/>
    <w:rsid w:val="00071FBE"/>
    <w:rsid w:val="000B3EF3"/>
    <w:rsid w:val="000D2829"/>
    <w:rsid w:val="000F09CD"/>
    <w:rsid w:val="001271C7"/>
    <w:rsid w:val="0016313E"/>
    <w:rsid w:val="001830D9"/>
    <w:rsid w:val="001A670D"/>
    <w:rsid w:val="001C3AE2"/>
    <w:rsid w:val="001D75D7"/>
    <w:rsid w:val="00231B24"/>
    <w:rsid w:val="00270C3D"/>
    <w:rsid w:val="002A2C66"/>
    <w:rsid w:val="00300CF7"/>
    <w:rsid w:val="00352C2E"/>
    <w:rsid w:val="003F1E6A"/>
    <w:rsid w:val="004208F0"/>
    <w:rsid w:val="00471A5C"/>
    <w:rsid w:val="00490275"/>
    <w:rsid w:val="00497DFC"/>
    <w:rsid w:val="004B5C96"/>
    <w:rsid w:val="005473D7"/>
    <w:rsid w:val="00576A1E"/>
    <w:rsid w:val="005C6139"/>
    <w:rsid w:val="00663576"/>
    <w:rsid w:val="00684DF3"/>
    <w:rsid w:val="00734E4D"/>
    <w:rsid w:val="007673B7"/>
    <w:rsid w:val="007856A0"/>
    <w:rsid w:val="0079006D"/>
    <w:rsid w:val="007B2EEA"/>
    <w:rsid w:val="008002DC"/>
    <w:rsid w:val="00812883"/>
    <w:rsid w:val="008B64DC"/>
    <w:rsid w:val="009518CB"/>
    <w:rsid w:val="00A0388C"/>
    <w:rsid w:val="00A40A5E"/>
    <w:rsid w:val="00AA0AD3"/>
    <w:rsid w:val="00AE7C2D"/>
    <w:rsid w:val="00AF0D56"/>
    <w:rsid w:val="00AF794F"/>
    <w:rsid w:val="00B235A2"/>
    <w:rsid w:val="00B55F3F"/>
    <w:rsid w:val="00B77667"/>
    <w:rsid w:val="00BA32FE"/>
    <w:rsid w:val="00BA414A"/>
    <w:rsid w:val="00BD3C74"/>
    <w:rsid w:val="00BD4D77"/>
    <w:rsid w:val="00BE0A55"/>
    <w:rsid w:val="00C173B6"/>
    <w:rsid w:val="00C42EA2"/>
    <w:rsid w:val="00DA717A"/>
    <w:rsid w:val="00E53BC6"/>
    <w:rsid w:val="00EE1CA2"/>
    <w:rsid w:val="00F07A0A"/>
    <w:rsid w:val="00F2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B9A53"/>
  <w15:chartTrackingRefBased/>
  <w15:docId w15:val="{E968E351-6503-4C61-99D8-071D6351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84DF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84D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4DF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4DF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4D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4DF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4DF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4DF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4DF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84DF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684D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84DF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84D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84DF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84DF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84DF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84DF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84D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4DF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84D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4DF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84DF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4D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84D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4DF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4DF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4D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84DF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4DF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84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C173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C173B6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C173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C173B6"/>
    <w:rPr>
      <w:sz w:val="20"/>
      <w:szCs w:val="20"/>
    </w:rPr>
  </w:style>
  <w:style w:type="character" w:styleId="af3">
    <w:name w:val="page number"/>
    <w:basedOn w:val="a0"/>
    <w:uiPriority w:val="99"/>
    <w:semiHidden/>
    <w:unhideWhenUsed/>
    <w:rsid w:val="007673B7"/>
  </w:style>
  <w:style w:type="character" w:styleId="af4">
    <w:name w:val="Strong"/>
    <w:basedOn w:val="a0"/>
    <w:uiPriority w:val="22"/>
    <w:qFormat/>
    <w:rsid w:val="00EE1CA2"/>
    <w:rPr>
      <w:b/>
      <w:bCs/>
    </w:rPr>
  </w:style>
  <w:style w:type="character" w:customStyle="1" w:styleId="apple-converted-space">
    <w:name w:val="apple-converted-space"/>
    <w:basedOn w:val="a0"/>
    <w:rsid w:val="00EE1CA2"/>
  </w:style>
  <w:style w:type="paragraph" w:customStyle="1" w:styleId="ds-markdown-paragraph">
    <w:name w:val="ds-markdown-paragraph"/>
    <w:basedOn w:val="a"/>
    <w:rsid w:val="00A40A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1375732-8343-4c24-bc73-45569a22e3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8987CCDFA99B6641ABAD3D330BA0AFB2" ma:contentTypeVersion="14" ma:contentTypeDescription="建立新的文件。" ma:contentTypeScope="" ma:versionID="c9f81e3c2c6f10293f4989c4b33ca5e7">
  <xsd:schema xmlns:xsd="http://www.w3.org/2001/XMLSchema" xmlns:xs="http://www.w3.org/2001/XMLSchema" xmlns:p="http://schemas.microsoft.com/office/2006/metadata/properties" xmlns:ns3="b1375732-8343-4c24-bc73-45569a22e373" xmlns:ns4="99231330-22c5-4899-9e86-78b734c4f67a" targetNamespace="http://schemas.microsoft.com/office/2006/metadata/properties" ma:root="true" ma:fieldsID="fa2e54a6db7671c3a3d07c502887abab" ns3:_="" ns4:_="">
    <xsd:import namespace="b1375732-8343-4c24-bc73-45569a22e373"/>
    <xsd:import namespace="99231330-22c5-4899-9e86-78b734c4f6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75732-8343-4c24-bc73-45569a22e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31330-22c5-4899-9e86-78b734c4f67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共用提示雜湊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19ABC-9A04-40A5-B54D-D736B5EA7E0C}">
  <ds:schemaRefs>
    <ds:schemaRef ds:uri="http://schemas.microsoft.com/office/2006/metadata/properties"/>
    <ds:schemaRef ds:uri="http://schemas.microsoft.com/office/infopath/2007/PartnerControls"/>
    <ds:schemaRef ds:uri="b1375732-8343-4c24-bc73-45569a22e373"/>
  </ds:schemaRefs>
</ds:datastoreItem>
</file>

<file path=customXml/itemProps2.xml><?xml version="1.0" encoding="utf-8"?>
<ds:datastoreItem xmlns:ds="http://schemas.openxmlformats.org/officeDocument/2006/customXml" ds:itemID="{49FB180D-DFC3-45AF-BBDE-FC53E67209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375732-8343-4c24-bc73-45569a22e373"/>
    <ds:schemaRef ds:uri="99231330-22c5-4899-9e86-78b734c4f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FDCB92-DC2D-476E-9E28-7031272965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2887DF-C369-460E-8E1D-5BCC4B898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342</Words>
  <Characters>394</Characters>
  <Application>Microsoft Office Word</Application>
  <DocSecurity>0</DocSecurity>
  <Lines>43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CHOI, Tat Shing [SES]</dc:creator>
  <cp:keywords/>
  <dc:description/>
  <cp:lastModifiedBy>Carson Yue</cp:lastModifiedBy>
  <cp:revision>2</cp:revision>
  <dcterms:created xsi:type="dcterms:W3CDTF">2026-01-14T05:55:00Z</dcterms:created>
  <dcterms:modified xsi:type="dcterms:W3CDTF">2026-01-14T05:55:00Z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f4f3791d-7536-41a5-92b4-f7b7af70ee7f</vt:lpwstr>
  </property>
  <property fmtid="{D5CDD505-2E9C-101B-9397-08002B2CF9AE}" pid="3" name="ContentTypeId">
    <vt:lpwstr>0x0101008987CCDFA99B6641ABAD3D330BA0AFB2</vt:lpwstr>
  </property>
</Properties>
</file>